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05FE">
        <w:rPr>
          <w:rFonts w:ascii="Times New Roman" w:hAnsi="Times New Roman"/>
          <w:b/>
          <w:i/>
          <w:sz w:val="28"/>
          <w:szCs w:val="28"/>
        </w:rPr>
        <w:t>Средняя группа (4-5 лет)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174" w:rsidRDefault="00FE4FAC" w:rsidP="00F96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УЗНАЙ МЕНЯ</w:t>
      </w:r>
    </w:p>
    <w:p w:rsidR="00F96747" w:rsidRPr="00F96747" w:rsidRDefault="00F96747" w:rsidP="00F96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CCD" w:rsidRDefault="00147174" w:rsidP="00121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Место НОД в изучении темы:</w:t>
      </w:r>
      <w:r w:rsidRPr="005505FE">
        <w:rPr>
          <w:rFonts w:ascii="Times New Roman" w:hAnsi="Times New Roman"/>
          <w:sz w:val="28"/>
          <w:szCs w:val="28"/>
        </w:rPr>
        <w:t xml:space="preserve"> </w:t>
      </w:r>
      <w:r w:rsidR="00FE4FAC">
        <w:rPr>
          <w:rFonts w:ascii="Times New Roman" w:hAnsi="Times New Roman"/>
          <w:sz w:val="28"/>
          <w:szCs w:val="28"/>
        </w:rPr>
        <w:t>подготовка детей дошкольного возраста с нарушениями зрения к плеопто-ортоптическому лечению.</w:t>
      </w:r>
    </w:p>
    <w:p w:rsidR="00121CCD" w:rsidRDefault="00147174" w:rsidP="00121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 xml:space="preserve">Цель НОД: </w:t>
      </w:r>
      <w:r w:rsidR="00FE4FAC" w:rsidRPr="00FE4FAC">
        <w:rPr>
          <w:rFonts w:ascii="Times New Roman" w:hAnsi="Times New Roman"/>
          <w:sz w:val="28"/>
          <w:szCs w:val="28"/>
        </w:rPr>
        <w:t>подготовка к упражнениям для определения остроты зрения.</w:t>
      </w:r>
    </w:p>
    <w:p w:rsidR="00147174" w:rsidRPr="00121CCD" w:rsidRDefault="00147174" w:rsidP="00121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Задачи приор</w:t>
      </w:r>
      <w:r w:rsidR="00FE4FAC">
        <w:rPr>
          <w:rFonts w:ascii="Times New Roman" w:hAnsi="Times New Roman"/>
          <w:b/>
          <w:sz w:val="28"/>
          <w:szCs w:val="28"/>
        </w:rPr>
        <w:t>итетной образовательной области:</w:t>
      </w:r>
    </w:p>
    <w:p w:rsidR="00FE4FAC" w:rsidRPr="00FE4FAC" w:rsidRDefault="00FE4FAC" w:rsidP="00FE4F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E4FAC">
        <w:rPr>
          <w:rFonts w:ascii="Times New Roman" w:hAnsi="Times New Roman"/>
          <w:sz w:val="28"/>
          <w:szCs w:val="28"/>
        </w:rPr>
        <w:t xml:space="preserve">чить узнавать предметы в разных </w:t>
      </w:r>
      <w:r w:rsidR="004C6336">
        <w:rPr>
          <w:rFonts w:ascii="Times New Roman" w:hAnsi="Times New Roman"/>
          <w:sz w:val="28"/>
          <w:szCs w:val="28"/>
        </w:rPr>
        <w:t>модальностях (цветном, силуэтном изображении</w:t>
      </w:r>
      <w:r w:rsidRPr="00FE4FAC">
        <w:rPr>
          <w:rFonts w:ascii="Times New Roman" w:hAnsi="Times New Roman"/>
          <w:sz w:val="28"/>
          <w:szCs w:val="28"/>
        </w:rPr>
        <w:t>);</w:t>
      </w:r>
    </w:p>
    <w:p w:rsidR="00FE4FAC" w:rsidRPr="00FE4FAC" w:rsidRDefault="00FE4FAC" w:rsidP="00FE4F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FAC">
        <w:rPr>
          <w:rFonts w:ascii="Times New Roman" w:hAnsi="Times New Roman"/>
          <w:sz w:val="28"/>
          <w:szCs w:val="28"/>
        </w:rPr>
        <w:t>упражнять в назывании картинок;</w:t>
      </w:r>
    </w:p>
    <w:p w:rsidR="00FE4FAC" w:rsidRPr="00FE4FAC" w:rsidRDefault="00FE4FAC" w:rsidP="00FE4F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FAC">
        <w:rPr>
          <w:rFonts w:ascii="Times New Roman" w:hAnsi="Times New Roman"/>
          <w:sz w:val="28"/>
          <w:szCs w:val="28"/>
        </w:rPr>
        <w:t>соотносить цветные и силуэтные изображения;</w:t>
      </w:r>
    </w:p>
    <w:p w:rsidR="00FE4FAC" w:rsidRPr="00FE4FAC" w:rsidRDefault="00FE4FAC" w:rsidP="00FE4F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FAC">
        <w:rPr>
          <w:rFonts w:ascii="Times New Roman" w:hAnsi="Times New Roman"/>
          <w:sz w:val="28"/>
          <w:szCs w:val="28"/>
        </w:rPr>
        <w:t>развивать когнитивные способности (память).</w:t>
      </w:r>
    </w:p>
    <w:p w:rsidR="00121CCD" w:rsidRDefault="00147174" w:rsidP="0012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  <w:lang w:eastAsia="en-US"/>
        </w:rPr>
      </w:pPr>
      <w:r w:rsidRPr="005505FE">
        <w:rPr>
          <w:rFonts w:ascii="Times New Roman" w:hAnsi="Times New Roman"/>
          <w:b/>
          <w:sz w:val="28"/>
          <w:szCs w:val="28"/>
        </w:rPr>
        <w:t>Планируемые результаты НОД:</w:t>
      </w:r>
      <w:r w:rsidR="004C6336">
        <w:rPr>
          <w:rFonts w:ascii="TextBookSanPin" w:hAnsi="TextBookSanPin" w:cs="TextBookSanPin"/>
          <w:color w:val="231F20"/>
          <w:sz w:val="28"/>
          <w:szCs w:val="28"/>
          <w:lang w:eastAsia="en-US"/>
        </w:rPr>
        <w:t xml:space="preserve"> </w:t>
      </w:r>
      <w:r w:rsidR="004C6336">
        <w:rPr>
          <w:rFonts w:ascii="Times New Roman" w:hAnsi="Times New Roman"/>
          <w:color w:val="231F20"/>
          <w:sz w:val="28"/>
          <w:szCs w:val="28"/>
          <w:lang w:eastAsia="en-US"/>
        </w:rPr>
        <w:t>узнает и называет изображения предметов в разных модальностях, соотносит цветные и силуэтные изображения, запоминает</w:t>
      </w:r>
      <w:r w:rsidR="00791CDE">
        <w:rPr>
          <w:rFonts w:ascii="Times New Roman" w:hAnsi="Times New Roman"/>
          <w:color w:val="231F20"/>
          <w:sz w:val="28"/>
          <w:szCs w:val="28"/>
          <w:lang w:eastAsia="en-US"/>
        </w:rPr>
        <w:t xml:space="preserve"> 5-6 картинок, обладает минимальным уровнем когнитивных способностей, необходимых для занятий на специальных аппаратах.</w:t>
      </w:r>
      <w:r w:rsidR="004C6336">
        <w:rPr>
          <w:rFonts w:ascii="Times New Roman" w:hAnsi="Times New Roman"/>
          <w:color w:val="231F20"/>
          <w:sz w:val="28"/>
          <w:szCs w:val="28"/>
          <w:lang w:eastAsia="en-US"/>
        </w:rPr>
        <w:t xml:space="preserve"> </w:t>
      </w:r>
    </w:p>
    <w:p w:rsidR="00121CCD" w:rsidRDefault="00147174" w:rsidP="0012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  <w:lang w:eastAsia="en-US"/>
        </w:rPr>
      </w:pPr>
      <w:r w:rsidRPr="005505FE">
        <w:rPr>
          <w:rFonts w:ascii="Times New Roman" w:hAnsi="Times New Roman"/>
          <w:b/>
          <w:sz w:val="28"/>
          <w:szCs w:val="28"/>
        </w:rPr>
        <w:t xml:space="preserve">Предпосылки УУД: </w:t>
      </w:r>
      <w:r w:rsidRPr="005505FE">
        <w:rPr>
          <w:rFonts w:ascii="Times New Roman" w:hAnsi="Times New Roman"/>
          <w:b/>
          <w:i/>
          <w:sz w:val="28"/>
          <w:szCs w:val="28"/>
        </w:rPr>
        <w:t xml:space="preserve">коммуникативные: </w:t>
      </w:r>
      <w:r w:rsidRPr="005505FE">
        <w:rPr>
          <w:rFonts w:ascii="Times New Roman" w:hAnsi="Times New Roman"/>
          <w:sz w:val="28"/>
          <w:szCs w:val="28"/>
        </w:rPr>
        <w:t xml:space="preserve">умение слушать и отвечать на вопросы; участвовать в совместной деятельности; </w:t>
      </w:r>
      <w:r w:rsidRPr="005505FE">
        <w:rPr>
          <w:rFonts w:ascii="Times New Roman" w:hAnsi="Times New Roman"/>
          <w:b/>
          <w:i/>
          <w:sz w:val="28"/>
          <w:szCs w:val="28"/>
        </w:rPr>
        <w:t xml:space="preserve"> познавательные: </w:t>
      </w:r>
      <w:r w:rsidRPr="005505FE">
        <w:rPr>
          <w:rFonts w:ascii="Times New Roman" w:hAnsi="Times New Roman"/>
          <w:sz w:val="28"/>
          <w:szCs w:val="28"/>
        </w:rPr>
        <w:t xml:space="preserve">умение </w:t>
      </w:r>
      <w:r w:rsidR="00791CDE">
        <w:rPr>
          <w:rFonts w:ascii="Times New Roman" w:hAnsi="Times New Roman"/>
          <w:sz w:val="28"/>
          <w:szCs w:val="28"/>
        </w:rPr>
        <w:t xml:space="preserve">узнавать, называть и соотносить предметы в разных модальностях (цветном, силуэтном изображении); умение запоминать до 5-6 картинок;  владение представлениями о фольклоре (героях русских народных сказок); </w:t>
      </w:r>
      <w:r w:rsidRPr="005505FE">
        <w:rPr>
          <w:rFonts w:ascii="Times New Roman" w:hAnsi="Times New Roman"/>
          <w:b/>
          <w:i/>
          <w:sz w:val="28"/>
          <w:szCs w:val="28"/>
        </w:rPr>
        <w:t>регулятивные:</w:t>
      </w:r>
      <w:r w:rsidRPr="005505FE">
        <w:rPr>
          <w:rFonts w:ascii="Times New Roman" w:hAnsi="Times New Roman"/>
          <w:sz w:val="28"/>
          <w:szCs w:val="28"/>
        </w:rPr>
        <w:t xml:space="preserve"> умение </w:t>
      </w:r>
      <w:r w:rsidR="00791CDE">
        <w:rPr>
          <w:rFonts w:ascii="Times New Roman" w:hAnsi="Times New Roman"/>
          <w:sz w:val="28"/>
          <w:szCs w:val="28"/>
        </w:rPr>
        <w:t xml:space="preserve">понимать речевую установку и выполнять ее; </w:t>
      </w:r>
      <w:r w:rsidRPr="005505FE">
        <w:rPr>
          <w:rFonts w:ascii="Times New Roman" w:hAnsi="Times New Roman"/>
          <w:b/>
          <w:i/>
          <w:sz w:val="28"/>
          <w:szCs w:val="28"/>
        </w:rPr>
        <w:t>личностные:</w:t>
      </w:r>
      <w:r w:rsidRPr="005505FE">
        <w:rPr>
          <w:rFonts w:ascii="Times New Roman" w:hAnsi="Times New Roman"/>
          <w:sz w:val="28"/>
          <w:szCs w:val="28"/>
        </w:rPr>
        <w:t xml:space="preserve"> умение </w:t>
      </w:r>
      <w:r w:rsidR="00FE4FAC">
        <w:rPr>
          <w:rFonts w:ascii="Times New Roman" w:hAnsi="Times New Roman"/>
          <w:sz w:val="28"/>
          <w:szCs w:val="28"/>
        </w:rPr>
        <w:t>сосредоточиться на выполняемой работе, адекватное реагирование на указания взрослого, овладение определенным уровнем навыков культуры поведения (вести себя спокойно, сдержанно, не мешать окружающим)</w:t>
      </w:r>
      <w:r w:rsidR="00791CDE">
        <w:rPr>
          <w:rFonts w:ascii="Times New Roman" w:hAnsi="Times New Roman"/>
          <w:sz w:val="28"/>
          <w:szCs w:val="28"/>
        </w:rPr>
        <w:t>.</w:t>
      </w:r>
    </w:p>
    <w:p w:rsidR="00121CCD" w:rsidRDefault="004C6336" w:rsidP="0012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Наглядный материал: </w:t>
      </w:r>
      <w:r>
        <w:rPr>
          <w:rFonts w:ascii="Times New Roman" w:hAnsi="Times New Roman"/>
          <w:sz w:val="28"/>
          <w:szCs w:val="28"/>
        </w:rPr>
        <w:t>игра по обучению и развитию детей дошкольного возраста «Узнай меня». Киров, издательство ОАО «Радуга», 2006.</w:t>
      </w:r>
    </w:p>
    <w:p w:rsidR="00147174" w:rsidRPr="00121CCD" w:rsidRDefault="00147174" w:rsidP="0012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  <w:lang w:eastAsia="en-US"/>
        </w:rPr>
      </w:pPr>
      <w:r w:rsidRPr="005505FE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0C24D9" w:rsidRDefault="004C6336" w:rsidP="004C63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русских народных сказок.</w:t>
      </w:r>
    </w:p>
    <w:p w:rsidR="00121CCD" w:rsidRDefault="004C6336" w:rsidP="00121CC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к ним.</w:t>
      </w:r>
    </w:p>
    <w:p w:rsidR="00121CCD" w:rsidRDefault="00121CCD" w:rsidP="00121C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CCD">
        <w:rPr>
          <w:rFonts w:ascii="Times New Roman" w:hAnsi="Times New Roman"/>
          <w:b/>
          <w:sz w:val="28"/>
          <w:szCs w:val="28"/>
        </w:rPr>
        <w:t>Методика проведения:</w:t>
      </w:r>
    </w:p>
    <w:p w:rsidR="00121CCD" w:rsidRDefault="00121CCD" w:rsidP="00121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CD">
        <w:rPr>
          <w:rFonts w:ascii="Times New Roman" w:hAnsi="Times New Roman"/>
          <w:i/>
          <w:sz w:val="28"/>
          <w:szCs w:val="28"/>
        </w:rPr>
        <w:t>Часть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430C" w:rsidRPr="000B430C">
        <w:rPr>
          <w:rFonts w:ascii="Times New Roman" w:hAnsi="Times New Roman"/>
          <w:i/>
          <w:sz w:val="28"/>
          <w:szCs w:val="28"/>
        </w:rPr>
        <w:t>Д/и «Узнай меня».</w:t>
      </w:r>
      <w:r w:rsidR="000B43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игре принимают участие 1 педагог и до 4-х воспитанников (по числу карт в игре).</w:t>
      </w:r>
    </w:p>
    <w:p w:rsidR="000B430C" w:rsidRDefault="00121CCD" w:rsidP="000B4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="000B430C">
        <w:rPr>
          <w:rFonts w:ascii="Times New Roman" w:hAnsi="Times New Roman"/>
          <w:sz w:val="28"/>
          <w:szCs w:val="28"/>
        </w:rPr>
        <w:t xml:space="preserve">(ведущий) </w:t>
      </w:r>
      <w:r>
        <w:rPr>
          <w:rFonts w:ascii="Times New Roman" w:hAnsi="Times New Roman"/>
          <w:sz w:val="28"/>
          <w:szCs w:val="28"/>
        </w:rPr>
        <w:t>раздает детям карты с черными силуэтами отдельных персонажей сказок и поясняет, что на картах нарисованы «загадочные» картинки – герои русских народных сказок: колобок, петушок, волк, лиса и др.</w:t>
      </w:r>
      <w:r w:rsidR="000B430C">
        <w:rPr>
          <w:rFonts w:ascii="Times New Roman" w:hAnsi="Times New Roman"/>
          <w:sz w:val="28"/>
          <w:szCs w:val="28"/>
        </w:rPr>
        <w:t xml:space="preserve"> Ведущий показывает эти карточки по одной. Дети должны внимательно рассмотреть свои большие карты, и тот, кто найдет у себя этого героя сказки, закрывает контурное изображение цветным.</w:t>
      </w:r>
    </w:p>
    <w:p w:rsidR="000B430C" w:rsidRDefault="000B430C" w:rsidP="000B4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30C">
        <w:rPr>
          <w:rFonts w:ascii="Times New Roman" w:hAnsi="Times New Roman"/>
          <w:i/>
          <w:sz w:val="28"/>
          <w:szCs w:val="28"/>
        </w:rPr>
        <w:t>Часть 2. Д/и «Чья карточка?»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Затем педагог просит детей внимательно посмотреть на большие карты и назвать персонажей русских народных сказок. Помогает воспитанникам, указывая на изображения в определенном порядке: справа-налево, сначала в верхнем ряду, потом в нижнем.</w:t>
      </w:r>
    </w:p>
    <w:p w:rsidR="000B430C" w:rsidRDefault="000B430C" w:rsidP="000B4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Потом еще раз дефектолог просит внимательно посмотреть на карточки и предупреждает детей, что пока он будет считать до 10, ребятам надо запомнить, кто был изображен на большой карте.</w:t>
      </w:r>
    </w:p>
    <w:p w:rsidR="000B430C" w:rsidRDefault="000B430C" w:rsidP="000B4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Тифлопедагог медленно считает до 10, собирает маленькие карточки, просит большие карты перевернуть изображением вниз.</w:t>
      </w:r>
    </w:p>
    <w:p w:rsidR="000B430C" w:rsidRDefault="000B430C" w:rsidP="000B4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игра проводится по принципу лото. После того, как все карточки будут выбраны детьми, педагог предлагает воспитанникам перевернуть большую карту и проверить, правильно ли дети запомнили сказочных персонажей.</w:t>
      </w:r>
    </w:p>
    <w:p w:rsidR="005E31AE" w:rsidRDefault="000B430C" w:rsidP="000B4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более сильной подгруппы педагог предлагает</w:t>
      </w:r>
      <w:r w:rsidR="005E31AE">
        <w:rPr>
          <w:rFonts w:ascii="Times New Roman" w:hAnsi="Times New Roman"/>
          <w:sz w:val="28"/>
          <w:szCs w:val="28"/>
        </w:rPr>
        <w:t xml:space="preserve"> ребятам разместить цветные изображения в том порядке, в каком они были расположены на большой карте, и только после этого перевернуть большие карты с целью проверить правильность выполнения задания.</w:t>
      </w:r>
    </w:p>
    <w:p w:rsidR="005E31AE" w:rsidRDefault="005E31AE" w:rsidP="000B4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игры дефектолог хвалит детей и предлагает поиграть в п/и по выбору («У медведя во бору», «Мышеловка» и др., где героями бы являлись животные).</w:t>
      </w:r>
    </w:p>
    <w:p w:rsidR="004C6336" w:rsidRPr="000B430C" w:rsidRDefault="005E31AE" w:rsidP="000B430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повторного проведения игры педагог может предложить роль ведущего кому-нибудь из детей.</w:t>
      </w:r>
      <w:r w:rsidR="00121CCD" w:rsidRPr="000B430C">
        <w:rPr>
          <w:rFonts w:ascii="Times New Roman" w:hAnsi="Times New Roman"/>
          <w:b/>
          <w:i/>
          <w:sz w:val="28"/>
          <w:szCs w:val="28"/>
        </w:rPr>
        <w:tab/>
      </w:r>
    </w:p>
    <w:p w:rsidR="005E31AE" w:rsidRDefault="005E31AE" w:rsidP="00121C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7174" w:rsidRPr="005505FE" w:rsidRDefault="00147174" w:rsidP="00121C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147174" w:rsidRPr="005505FE" w:rsidRDefault="00147174" w:rsidP="00121C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05FE">
        <w:rPr>
          <w:rFonts w:ascii="Times New Roman" w:hAnsi="Times New Roman"/>
          <w:b/>
          <w:sz w:val="28"/>
          <w:szCs w:val="28"/>
        </w:rPr>
        <w:t>Литература:</w:t>
      </w:r>
    </w:p>
    <w:p w:rsidR="00147174" w:rsidRPr="005505FE" w:rsidRDefault="00147174" w:rsidP="00121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 xml:space="preserve">1. </w:t>
      </w:r>
      <w:r w:rsidR="00121CCD">
        <w:rPr>
          <w:rFonts w:ascii="Times New Roman" w:hAnsi="Times New Roman"/>
          <w:sz w:val="28"/>
          <w:szCs w:val="28"/>
        </w:rPr>
        <w:t>Малева З.П. Подготовка детей дошкольного возраста с нарушением зрения к плеопто-ортоптическому лечению – М.: Издательство ПАРАДИГМА, 2009.</w:t>
      </w:r>
    </w:p>
    <w:p w:rsidR="00121CCD" w:rsidRDefault="001018B4" w:rsidP="00101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21CCD" w:rsidRPr="00121CCD">
        <w:rPr>
          <w:rFonts w:ascii="Times New Roman" w:hAnsi="Times New Roman"/>
          <w:b/>
          <w:sz w:val="28"/>
          <w:szCs w:val="28"/>
        </w:rPr>
        <w:t xml:space="preserve">Игра </w:t>
      </w:r>
      <w:r w:rsidR="00121CCD">
        <w:rPr>
          <w:rFonts w:ascii="Times New Roman" w:hAnsi="Times New Roman"/>
          <w:sz w:val="28"/>
          <w:szCs w:val="28"/>
        </w:rPr>
        <w:t>по обучению и развитию детей дошкольного возраста «Узнай меня». Киров, издательство ОАО «Радуга», 2006.</w:t>
      </w:r>
    </w:p>
    <w:p w:rsidR="00147174" w:rsidRPr="005505FE" w:rsidRDefault="00121CCD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7174" w:rsidRPr="005505FE">
        <w:rPr>
          <w:rFonts w:ascii="Times New Roman" w:hAnsi="Times New Roman"/>
          <w:sz w:val="28"/>
          <w:szCs w:val="28"/>
        </w:rPr>
        <w:t xml:space="preserve">  </w:t>
      </w:r>
    </w:p>
    <w:p w:rsidR="00147174" w:rsidRPr="005505FE" w:rsidRDefault="00147174" w:rsidP="0055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FE">
        <w:rPr>
          <w:rFonts w:ascii="Times New Roman" w:hAnsi="Times New Roman"/>
          <w:sz w:val="28"/>
          <w:szCs w:val="28"/>
        </w:rPr>
        <w:t xml:space="preserve">   </w:t>
      </w:r>
    </w:p>
    <w:p w:rsidR="00147174" w:rsidRPr="005505FE" w:rsidRDefault="00147174" w:rsidP="005505FE">
      <w:pPr>
        <w:spacing w:after="0" w:line="240" w:lineRule="auto"/>
        <w:rPr>
          <w:sz w:val="28"/>
          <w:szCs w:val="28"/>
        </w:rPr>
      </w:pPr>
    </w:p>
    <w:sectPr w:rsidR="00147174" w:rsidRPr="005505FE" w:rsidSect="005505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FFA"/>
    <w:multiLevelType w:val="hybridMultilevel"/>
    <w:tmpl w:val="02D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C65FA"/>
    <w:multiLevelType w:val="hybridMultilevel"/>
    <w:tmpl w:val="DB58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C4F50"/>
    <w:multiLevelType w:val="hybridMultilevel"/>
    <w:tmpl w:val="0E46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950810"/>
    <w:multiLevelType w:val="hybridMultilevel"/>
    <w:tmpl w:val="FAC2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12EBF"/>
    <w:multiLevelType w:val="hybridMultilevel"/>
    <w:tmpl w:val="FF0E5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A95205"/>
    <w:multiLevelType w:val="hybridMultilevel"/>
    <w:tmpl w:val="55B6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6A31AF"/>
    <w:multiLevelType w:val="hybridMultilevel"/>
    <w:tmpl w:val="AB18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43BE9"/>
    <w:multiLevelType w:val="hybridMultilevel"/>
    <w:tmpl w:val="F51CC624"/>
    <w:lvl w:ilvl="0" w:tplc="428EC346">
      <w:start w:val="1"/>
      <w:numFmt w:val="decimal"/>
      <w:lvlText w:val="%1.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CF3B7F"/>
    <w:multiLevelType w:val="hybridMultilevel"/>
    <w:tmpl w:val="BA16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3E61"/>
    <w:multiLevelType w:val="hybridMultilevel"/>
    <w:tmpl w:val="B66C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F129E"/>
    <w:multiLevelType w:val="hybridMultilevel"/>
    <w:tmpl w:val="E5E2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93631"/>
    <w:multiLevelType w:val="hybridMultilevel"/>
    <w:tmpl w:val="368C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B33B48"/>
    <w:multiLevelType w:val="hybridMultilevel"/>
    <w:tmpl w:val="A6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957"/>
    <w:multiLevelType w:val="hybridMultilevel"/>
    <w:tmpl w:val="2896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707"/>
    <w:rsid w:val="00002F20"/>
    <w:rsid w:val="000608B0"/>
    <w:rsid w:val="00063075"/>
    <w:rsid w:val="000A31B4"/>
    <w:rsid w:val="000B430C"/>
    <w:rsid w:val="000C24D9"/>
    <w:rsid w:val="000F2115"/>
    <w:rsid w:val="000F4B12"/>
    <w:rsid w:val="001018B4"/>
    <w:rsid w:val="00121CCD"/>
    <w:rsid w:val="00147174"/>
    <w:rsid w:val="00183F63"/>
    <w:rsid w:val="001F34D8"/>
    <w:rsid w:val="001F3BDC"/>
    <w:rsid w:val="00206FBF"/>
    <w:rsid w:val="0026325B"/>
    <w:rsid w:val="002A54F8"/>
    <w:rsid w:val="002A6A0F"/>
    <w:rsid w:val="002C00B9"/>
    <w:rsid w:val="002C3193"/>
    <w:rsid w:val="00314C0B"/>
    <w:rsid w:val="0032329E"/>
    <w:rsid w:val="00355B0C"/>
    <w:rsid w:val="0036042B"/>
    <w:rsid w:val="0036297F"/>
    <w:rsid w:val="003C3255"/>
    <w:rsid w:val="00433E5B"/>
    <w:rsid w:val="00476DFB"/>
    <w:rsid w:val="004B2029"/>
    <w:rsid w:val="004C6336"/>
    <w:rsid w:val="004D771D"/>
    <w:rsid w:val="00513EFE"/>
    <w:rsid w:val="0051703A"/>
    <w:rsid w:val="0052748A"/>
    <w:rsid w:val="00535DBF"/>
    <w:rsid w:val="005505FE"/>
    <w:rsid w:val="005742F0"/>
    <w:rsid w:val="005970BB"/>
    <w:rsid w:val="005D357E"/>
    <w:rsid w:val="005E31AE"/>
    <w:rsid w:val="0062694A"/>
    <w:rsid w:val="00686F1E"/>
    <w:rsid w:val="006A3858"/>
    <w:rsid w:val="006A4EFD"/>
    <w:rsid w:val="006B22A9"/>
    <w:rsid w:val="006B581E"/>
    <w:rsid w:val="006F42A1"/>
    <w:rsid w:val="0074640A"/>
    <w:rsid w:val="00791CDE"/>
    <w:rsid w:val="007A6098"/>
    <w:rsid w:val="007B6037"/>
    <w:rsid w:val="007D74B4"/>
    <w:rsid w:val="00806056"/>
    <w:rsid w:val="008C1B25"/>
    <w:rsid w:val="008D01FF"/>
    <w:rsid w:val="00954FE7"/>
    <w:rsid w:val="00976468"/>
    <w:rsid w:val="009802B9"/>
    <w:rsid w:val="00995570"/>
    <w:rsid w:val="00A84417"/>
    <w:rsid w:val="00A97E00"/>
    <w:rsid w:val="00AA6597"/>
    <w:rsid w:val="00B00CB0"/>
    <w:rsid w:val="00B22A29"/>
    <w:rsid w:val="00B351F8"/>
    <w:rsid w:val="00B42ABA"/>
    <w:rsid w:val="00B945C1"/>
    <w:rsid w:val="00BB0E4C"/>
    <w:rsid w:val="00BF5EA0"/>
    <w:rsid w:val="00C14F1C"/>
    <w:rsid w:val="00C35043"/>
    <w:rsid w:val="00C37707"/>
    <w:rsid w:val="00C704DE"/>
    <w:rsid w:val="00CD7112"/>
    <w:rsid w:val="00D0448F"/>
    <w:rsid w:val="00D40595"/>
    <w:rsid w:val="00D4425E"/>
    <w:rsid w:val="00D75F5A"/>
    <w:rsid w:val="00D8285E"/>
    <w:rsid w:val="00DA6CBD"/>
    <w:rsid w:val="00DB1B24"/>
    <w:rsid w:val="00DC16CE"/>
    <w:rsid w:val="00DD6F4F"/>
    <w:rsid w:val="00DF3760"/>
    <w:rsid w:val="00E0144E"/>
    <w:rsid w:val="00E06149"/>
    <w:rsid w:val="00E0703F"/>
    <w:rsid w:val="00E233DF"/>
    <w:rsid w:val="00E31A87"/>
    <w:rsid w:val="00E609C5"/>
    <w:rsid w:val="00E678B2"/>
    <w:rsid w:val="00E87775"/>
    <w:rsid w:val="00ED04A9"/>
    <w:rsid w:val="00F10AE2"/>
    <w:rsid w:val="00F63A65"/>
    <w:rsid w:val="00F96747"/>
    <w:rsid w:val="00FA0066"/>
    <w:rsid w:val="00FD41F9"/>
    <w:rsid w:val="00FE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0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707"/>
    <w:pPr>
      <w:ind w:left="720"/>
      <w:contextualSpacing/>
    </w:pPr>
  </w:style>
  <w:style w:type="table" w:styleId="a4">
    <w:name w:val="Table Grid"/>
    <w:basedOn w:val="a1"/>
    <w:uiPriority w:val="99"/>
    <w:rsid w:val="00C37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F63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F63A65"/>
    <w:rPr>
      <w:rFonts w:cs="Times New Roman"/>
    </w:rPr>
  </w:style>
  <w:style w:type="character" w:styleId="a5">
    <w:name w:val="Hyperlink"/>
    <w:basedOn w:val="a0"/>
    <w:uiPriority w:val="99"/>
    <w:unhideWhenUsed/>
    <w:rsid w:val="00535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F8CA-14F8-43FA-9696-DFE1C054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Uzer</cp:lastModifiedBy>
  <cp:revision>22</cp:revision>
  <cp:lastPrinted>2016-12-06T19:15:00Z</cp:lastPrinted>
  <dcterms:created xsi:type="dcterms:W3CDTF">2016-11-07T09:05:00Z</dcterms:created>
  <dcterms:modified xsi:type="dcterms:W3CDTF">2019-12-29T19:09:00Z</dcterms:modified>
</cp:coreProperties>
</file>